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31" w:rsidRPr="00CA0FD3" w:rsidRDefault="00CA0FD3" w:rsidP="00CA0F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FD3">
        <w:rPr>
          <w:rFonts w:ascii="Times New Roman" w:hAnsi="Times New Roman" w:cs="Times New Roman"/>
          <w:sz w:val="24"/>
          <w:szCs w:val="24"/>
        </w:rPr>
        <w:t>Приложение к письму Министерства</w:t>
      </w:r>
    </w:p>
    <w:p w:rsidR="00CA0FD3" w:rsidRPr="00CA0FD3" w:rsidRDefault="00CA0FD3" w:rsidP="00CA0F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FD3"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</w:t>
      </w:r>
    </w:p>
    <w:p w:rsidR="00CA0FD3" w:rsidRDefault="00CA0FD3" w:rsidP="00CA0F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A0FD3">
        <w:rPr>
          <w:rFonts w:ascii="Times New Roman" w:hAnsi="Times New Roman" w:cs="Times New Roman"/>
          <w:sz w:val="24"/>
          <w:szCs w:val="24"/>
        </w:rPr>
        <w:t>т  мая  2012г. №</w:t>
      </w:r>
      <w:r>
        <w:rPr>
          <w:rFonts w:ascii="Times New Roman" w:hAnsi="Times New Roman" w:cs="Times New Roman"/>
          <w:sz w:val="24"/>
          <w:szCs w:val="24"/>
        </w:rPr>
        <w:t xml:space="preserve"> _______  </w:t>
      </w:r>
    </w:p>
    <w:p w:rsidR="00CA0FD3" w:rsidRDefault="00CA0FD3" w:rsidP="00CA0F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FD3" w:rsidRDefault="00CA0FD3" w:rsidP="00CA0F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FD3" w:rsidRPr="00CA0FD3" w:rsidRDefault="00CA0FD3" w:rsidP="00CA0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D3">
        <w:rPr>
          <w:rFonts w:ascii="Times New Roman" w:hAnsi="Times New Roman" w:cs="Times New Roman"/>
          <w:b/>
          <w:sz w:val="24"/>
          <w:szCs w:val="24"/>
        </w:rPr>
        <w:t>Публичный отчет</w:t>
      </w:r>
    </w:p>
    <w:p w:rsidR="00CA0FD3" w:rsidRPr="00CA0FD3" w:rsidRDefault="00CA0FD3" w:rsidP="00CA0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D3">
        <w:rPr>
          <w:rFonts w:ascii="Times New Roman" w:hAnsi="Times New Roman" w:cs="Times New Roman"/>
          <w:b/>
          <w:sz w:val="24"/>
          <w:szCs w:val="24"/>
        </w:rPr>
        <w:t>о расходовании внебюджетных средств,</w:t>
      </w:r>
    </w:p>
    <w:p w:rsidR="00CA0FD3" w:rsidRPr="00CA0FD3" w:rsidRDefault="00CA0FD3" w:rsidP="00CA0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D3">
        <w:rPr>
          <w:rFonts w:ascii="Times New Roman" w:hAnsi="Times New Roman" w:cs="Times New Roman"/>
          <w:b/>
          <w:sz w:val="24"/>
          <w:szCs w:val="24"/>
        </w:rPr>
        <w:t xml:space="preserve">поступивших в МБОУ ДОД «Детская школа искусств» </w:t>
      </w:r>
    </w:p>
    <w:p w:rsidR="00CA0FD3" w:rsidRDefault="00CA0FD3" w:rsidP="00CA0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FD3">
        <w:rPr>
          <w:rFonts w:ascii="Times New Roman" w:hAnsi="Times New Roman" w:cs="Times New Roman"/>
          <w:b/>
          <w:sz w:val="24"/>
          <w:szCs w:val="24"/>
        </w:rPr>
        <w:t xml:space="preserve">Вахитовского района </w:t>
      </w:r>
      <w:proofErr w:type="gramStart"/>
      <w:r w:rsidRPr="00CA0FD3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A0FD3">
        <w:rPr>
          <w:rFonts w:ascii="Times New Roman" w:hAnsi="Times New Roman" w:cs="Times New Roman"/>
          <w:b/>
          <w:sz w:val="24"/>
          <w:szCs w:val="24"/>
        </w:rPr>
        <w:t xml:space="preserve">. Казани </w:t>
      </w:r>
      <w:r>
        <w:rPr>
          <w:rFonts w:ascii="Times New Roman" w:hAnsi="Times New Roman" w:cs="Times New Roman"/>
          <w:b/>
          <w:sz w:val="24"/>
          <w:szCs w:val="24"/>
        </w:rPr>
        <w:t xml:space="preserve"> в   </w:t>
      </w:r>
      <w:r w:rsidRPr="00CA0FD3">
        <w:rPr>
          <w:rFonts w:ascii="Times New Roman" w:hAnsi="Times New Roman" w:cs="Times New Roman"/>
          <w:b/>
          <w:sz w:val="24"/>
          <w:szCs w:val="24"/>
        </w:rPr>
        <w:t>20</w:t>
      </w:r>
      <w:r w:rsidR="00E00653">
        <w:rPr>
          <w:rFonts w:ascii="Times New Roman" w:hAnsi="Times New Roman" w:cs="Times New Roman"/>
          <w:b/>
          <w:sz w:val="24"/>
          <w:szCs w:val="24"/>
        </w:rPr>
        <w:t xml:space="preserve">13   </w:t>
      </w:r>
      <w:r w:rsidRPr="00CA0FD3">
        <w:rPr>
          <w:rFonts w:ascii="Times New Roman" w:hAnsi="Times New Roman" w:cs="Times New Roman"/>
          <w:b/>
          <w:sz w:val="24"/>
          <w:szCs w:val="24"/>
        </w:rPr>
        <w:t>году.</w:t>
      </w:r>
    </w:p>
    <w:p w:rsidR="00CA0FD3" w:rsidRDefault="00CA0FD3" w:rsidP="00CA0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7088"/>
        <w:gridCol w:w="2234"/>
      </w:tblGrid>
      <w:tr w:rsidR="00CA0FD3" w:rsidTr="00CA0FD3">
        <w:tc>
          <w:tcPr>
            <w:tcW w:w="817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34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Сумма, тыс. руб.</w:t>
            </w: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sz w:val="24"/>
                <w:szCs w:val="24"/>
              </w:rPr>
              <w:t>Остаток внебюджетных средств на 01.01.2013г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234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b/>
                <w:sz w:val="24"/>
                <w:szCs w:val="24"/>
              </w:rPr>
              <w:t>319014,33</w:t>
            </w:r>
          </w:p>
        </w:tc>
      </w:tr>
      <w:tr w:rsidR="00CA0FD3" w:rsidRPr="00CA0FD3" w:rsidTr="00CA0FD3">
        <w:tc>
          <w:tcPr>
            <w:tcW w:w="817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88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получено внебюджетных средств</w:t>
            </w:r>
            <w:r w:rsidRPr="00CA0FD3">
              <w:rPr>
                <w:rFonts w:ascii="Times New Roman" w:hAnsi="Times New Roman" w:cs="Times New Roman"/>
                <w:sz w:val="24"/>
                <w:szCs w:val="24"/>
              </w:rPr>
              <w:t xml:space="preserve"> в 2013г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FD3" w:rsidRDefault="00CA0FD3" w:rsidP="00CA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A0FD3" w:rsidRDefault="00E00653" w:rsidP="00CA0F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юридических лиц ( </w:t>
            </w:r>
            <w:r w:rsidRPr="00E0065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наименование организации и форму поступления средст</w:t>
            </w:r>
            <w:proofErr w:type="gramStart"/>
            <w:r w:rsidRPr="00E00653">
              <w:rPr>
                <w:rFonts w:ascii="Times New Roman" w:hAnsi="Times New Roman" w:cs="Times New Roman"/>
                <w:i/>
                <w:sz w:val="24"/>
                <w:szCs w:val="24"/>
              </w:rPr>
              <w:t>в-</w:t>
            </w:r>
            <w:proofErr w:type="gramEnd"/>
            <w:r w:rsidRPr="00E006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грант, благотворительная помощь и т. д)</w:t>
            </w:r>
          </w:p>
          <w:p w:rsidR="00E00653" w:rsidRDefault="00E00653" w:rsidP="00CA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65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</w:t>
            </w:r>
          </w:p>
          <w:p w:rsidR="00E00653" w:rsidRPr="00E00653" w:rsidRDefault="00E00653" w:rsidP="00CA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оказания платных услуг</w:t>
            </w:r>
          </w:p>
          <w:p w:rsidR="00E00653" w:rsidRDefault="00E00653" w:rsidP="00CA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  <w:p w:rsidR="00E00653" w:rsidRPr="00E00653" w:rsidRDefault="00E00653" w:rsidP="00CA0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иные источники доходов (указать какие)</w:t>
            </w:r>
          </w:p>
        </w:tc>
        <w:tc>
          <w:tcPr>
            <w:tcW w:w="2234" w:type="dxa"/>
          </w:tcPr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95810,00</w:t>
            </w: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CA0FD3" w:rsidRP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53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внебюджетных сре</w:t>
            </w:r>
            <w:proofErr w:type="gramStart"/>
            <w:r w:rsidRPr="00E00653">
              <w:rPr>
                <w:rFonts w:ascii="Times New Roman" w:hAnsi="Times New Roman" w:cs="Times New Roman"/>
                <w:b/>
                <w:sz w:val="24"/>
                <w:szCs w:val="24"/>
              </w:rPr>
              <w:t>дств в 2</w:t>
            </w:r>
            <w:proofErr w:type="gramEnd"/>
            <w:r w:rsidRPr="00E00653">
              <w:rPr>
                <w:rFonts w:ascii="Times New Roman" w:hAnsi="Times New Roman" w:cs="Times New Roman"/>
                <w:b/>
                <w:sz w:val="24"/>
                <w:szCs w:val="24"/>
              </w:rPr>
              <w:t>013году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из них:</w:t>
            </w:r>
          </w:p>
        </w:tc>
        <w:tc>
          <w:tcPr>
            <w:tcW w:w="2234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88" w:type="dxa"/>
          </w:tcPr>
          <w:p w:rsidR="00CA0FD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с начислениями</w:t>
            </w:r>
          </w:p>
        </w:tc>
        <w:tc>
          <w:tcPr>
            <w:tcW w:w="2234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88" w:type="dxa"/>
          </w:tcPr>
          <w:p w:rsidR="00CA0FD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прочие выплаты (суточные)</w:t>
            </w:r>
          </w:p>
        </w:tc>
        <w:tc>
          <w:tcPr>
            <w:tcW w:w="2234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88" w:type="dxa"/>
          </w:tcPr>
          <w:p w:rsidR="00CA0FD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услуги связи</w:t>
            </w:r>
          </w:p>
        </w:tc>
        <w:tc>
          <w:tcPr>
            <w:tcW w:w="2234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20000,00</w:t>
            </w:r>
          </w:p>
        </w:tc>
      </w:tr>
      <w:tr w:rsidR="00CA0FD3" w:rsidRPr="00CA0FD3" w:rsidTr="00CA0FD3">
        <w:tc>
          <w:tcPr>
            <w:tcW w:w="817" w:type="dxa"/>
          </w:tcPr>
          <w:p w:rsidR="00CA0FD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8" w:type="dxa"/>
          </w:tcPr>
          <w:p w:rsidR="00CA0FD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транспортные услуги</w:t>
            </w:r>
          </w:p>
        </w:tc>
        <w:tc>
          <w:tcPr>
            <w:tcW w:w="2234" w:type="dxa"/>
          </w:tcPr>
          <w:p w:rsidR="00CA0FD3" w:rsidRPr="00CA0FD3" w:rsidRDefault="00CA0FD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8" w:type="dxa"/>
          </w:tcPr>
          <w:p w:rsidR="00E0065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коммунальные услуги (тепло)</w:t>
            </w:r>
          </w:p>
        </w:tc>
        <w:tc>
          <w:tcPr>
            <w:tcW w:w="2234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88" w:type="dxa"/>
          </w:tcPr>
          <w:p w:rsidR="00E0065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имущества (укрепление материальной базы):</w:t>
            </w:r>
          </w:p>
          <w:p w:rsidR="00E0065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оргтехники, заправка картриджей</w:t>
            </w:r>
          </w:p>
        </w:tc>
        <w:tc>
          <w:tcPr>
            <w:tcW w:w="2234" w:type="dxa"/>
          </w:tcPr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38533,00</w:t>
            </w: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088" w:type="dxa"/>
          </w:tcPr>
          <w:p w:rsidR="00E0065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услуги (работы):</w:t>
            </w:r>
          </w:p>
          <w:p w:rsidR="00E00653" w:rsidRPr="00CA0FD3" w:rsidRDefault="00E00653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костюмов из материала заказчика</w:t>
            </w:r>
          </w:p>
        </w:tc>
        <w:tc>
          <w:tcPr>
            <w:tcW w:w="2234" w:type="dxa"/>
          </w:tcPr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43800,00</w:t>
            </w: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8" w:type="dxa"/>
          </w:tcPr>
          <w:p w:rsidR="00E00653" w:rsidRPr="00CA0FD3" w:rsidRDefault="008E7018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оборудования</w:t>
            </w:r>
          </w:p>
        </w:tc>
        <w:tc>
          <w:tcPr>
            <w:tcW w:w="2234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784321,00</w:t>
            </w: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088" w:type="dxa"/>
          </w:tcPr>
          <w:p w:rsidR="00E00653" w:rsidRPr="00CA0FD3" w:rsidRDefault="008E7018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материальных запасов</w:t>
            </w:r>
          </w:p>
        </w:tc>
        <w:tc>
          <w:tcPr>
            <w:tcW w:w="2234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28235,00</w:t>
            </w: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088" w:type="dxa"/>
          </w:tcPr>
          <w:p w:rsidR="00E00653" w:rsidRPr="00CA0FD3" w:rsidRDefault="008E7018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продуктов питания</w:t>
            </w:r>
          </w:p>
        </w:tc>
        <w:tc>
          <w:tcPr>
            <w:tcW w:w="2234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088" w:type="dxa"/>
          </w:tcPr>
          <w:p w:rsidR="00E00653" w:rsidRPr="00CA0FD3" w:rsidRDefault="008E7018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медикаментов</w:t>
            </w:r>
          </w:p>
        </w:tc>
        <w:tc>
          <w:tcPr>
            <w:tcW w:w="2234" w:type="dxa"/>
          </w:tcPr>
          <w:p w:rsidR="00E00653" w:rsidRPr="00CA0FD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653" w:rsidRPr="00CA0FD3" w:rsidTr="00CA0FD3">
        <w:tc>
          <w:tcPr>
            <w:tcW w:w="817" w:type="dxa"/>
          </w:tcPr>
          <w:p w:rsidR="00E00653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088" w:type="dxa"/>
          </w:tcPr>
          <w:p w:rsidR="00E00653" w:rsidRDefault="008E7018" w:rsidP="00E0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-прочие расходы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E7018" w:rsidRPr="00CA0FD3" w:rsidRDefault="008E7018" w:rsidP="008E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запчасти к транспортным средствам и оборудованию</w:t>
            </w:r>
          </w:p>
        </w:tc>
        <w:tc>
          <w:tcPr>
            <w:tcW w:w="2234" w:type="dxa"/>
          </w:tcPr>
          <w:p w:rsidR="00E00653" w:rsidRDefault="00E00653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018" w:rsidRPr="00CA0FD3" w:rsidRDefault="008E7018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50841,40</w:t>
            </w:r>
          </w:p>
        </w:tc>
      </w:tr>
      <w:tr w:rsidR="008E7018" w:rsidRPr="00CA0FD3" w:rsidTr="00CA0FD3">
        <w:tc>
          <w:tcPr>
            <w:tcW w:w="817" w:type="dxa"/>
          </w:tcPr>
          <w:p w:rsidR="008E7018" w:rsidRPr="00CA0FD3" w:rsidRDefault="008E7018" w:rsidP="00CA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8E7018" w:rsidRPr="008E7018" w:rsidRDefault="008E7018" w:rsidP="00E00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018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01.01.2014года</w:t>
            </w:r>
          </w:p>
        </w:tc>
        <w:tc>
          <w:tcPr>
            <w:tcW w:w="2234" w:type="dxa"/>
          </w:tcPr>
          <w:p w:rsidR="008E7018" w:rsidRPr="00CA0FD3" w:rsidRDefault="008E7018" w:rsidP="00CA0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49093,00</w:t>
            </w:r>
          </w:p>
        </w:tc>
      </w:tr>
    </w:tbl>
    <w:p w:rsidR="00CA0FD3" w:rsidRDefault="00CA0FD3" w:rsidP="008E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18" w:rsidRDefault="008E7018" w:rsidP="008E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18" w:rsidRDefault="008E7018" w:rsidP="008E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18" w:rsidRDefault="008E7018" w:rsidP="008E7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018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7018" w:rsidRDefault="008E7018" w:rsidP="008E7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018" w:rsidRPr="008E7018" w:rsidRDefault="008E7018" w:rsidP="008E7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публичного отчета могут быть выбраны и заполнены лишь те показатели (источники и стать расходов), которые осуществлялись в образовательном учреждении в отчетный период</w:t>
      </w:r>
    </w:p>
    <w:sectPr w:rsidR="008E7018" w:rsidRPr="008E7018" w:rsidSect="00CA0FD3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DC3"/>
    <w:rsid w:val="00075745"/>
    <w:rsid w:val="001E0431"/>
    <w:rsid w:val="00346B04"/>
    <w:rsid w:val="00574154"/>
    <w:rsid w:val="005A3DC3"/>
    <w:rsid w:val="007B1399"/>
    <w:rsid w:val="008E7018"/>
    <w:rsid w:val="00971E66"/>
    <w:rsid w:val="00980C9E"/>
    <w:rsid w:val="00B0605F"/>
    <w:rsid w:val="00CA0FD3"/>
    <w:rsid w:val="00D10EA3"/>
    <w:rsid w:val="00E00653"/>
    <w:rsid w:val="00F32474"/>
    <w:rsid w:val="00FB0987"/>
    <w:rsid w:val="00FB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4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2</cp:revision>
  <cp:lastPrinted>2014-02-18T07:36:00Z</cp:lastPrinted>
  <dcterms:created xsi:type="dcterms:W3CDTF">2014-02-26T07:45:00Z</dcterms:created>
  <dcterms:modified xsi:type="dcterms:W3CDTF">2014-02-26T07:45:00Z</dcterms:modified>
</cp:coreProperties>
</file>